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21" w:rsidRDefault="00C11183" w:rsidP="001836B8">
      <w:pPr>
        <w:jc w:val="center"/>
        <w:rPr>
          <w:b/>
        </w:rPr>
      </w:pPr>
      <w:r>
        <w:rPr>
          <w:b/>
        </w:rPr>
        <w:t>Gewinne und Gewinnverwendung in</w:t>
      </w:r>
      <w:r w:rsidR="001836B8" w:rsidRPr="001836B8">
        <w:rPr>
          <w:b/>
        </w:rPr>
        <w:t xml:space="preserve"> Schülerfirmen</w:t>
      </w:r>
    </w:p>
    <w:p w:rsidR="00C11183" w:rsidRPr="001836B8" w:rsidRDefault="00C11183" w:rsidP="001836B8">
      <w:pPr>
        <w:jc w:val="center"/>
        <w:rPr>
          <w:b/>
        </w:rPr>
      </w:pPr>
    </w:p>
    <w:p w:rsidR="001836B8" w:rsidRDefault="001836B8" w:rsidP="001836B8">
      <w:pPr>
        <w:pStyle w:val="Listenabsatz"/>
        <w:numPr>
          <w:ilvl w:val="0"/>
          <w:numId w:val="1"/>
        </w:numPr>
      </w:pPr>
      <w:r>
        <w:t>Schülerfirmen zahlen keine Steuern</w:t>
      </w:r>
    </w:p>
    <w:p w:rsidR="001836B8" w:rsidRDefault="001836B8" w:rsidP="001836B8">
      <w:pPr>
        <w:pStyle w:val="Listenabsatz"/>
        <w:numPr>
          <w:ilvl w:val="0"/>
          <w:numId w:val="1"/>
        </w:numPr>
      </w:pPr>
      <w:r>
        <w:t xml:space="preserve">Steuerrechtliche Verantwortung </w:t>
      </w:r>
      <w:r w:rsidR="00C11183">
        <w:t>kann übernehmen</w:t>
      </w:r>
      <w:r>
        <w:t xml:space="preserve">: </w:t>
      </w:r>
    </w:p>
    <w:p w:rsidR="00C11183" w:rsidRDefault="00CB7B55" w:rsidP="001836B8">
      <w:pPr>
        <w:ind w:left="2124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de-DE"/>
        </w:rPr>
        <w:drawing>
          <wp:inline distT="0" distB="0" distL="0" distR="0" wp14:anchorId="2EBA9CF0" wp14:editId="48236BF1">
            <wp:extent cx="736676" cy="303434"/>
            <wp:effectExtent l="0" t="0" r="635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17" cy="349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de-DE"/>
        </w:rPr>
        <w:drawing>
          <wp:inline distT="0" distB="0" distL="0" distR="0" wp14:anchorId="2636A392">
            <wp:extent cx="737870" cy="304800"/>
            <wp:effectExtent l="19050" t="19050" r="24130" b="190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70341">
                      <a:off x="0" y="0"/>
                      <a:ext cx="73787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6B8" w:rsidRDefault="001836B8" w:rsidP="001836B8">
      <w:pPr>
        <w:ind w:left="2124" w:firstLine="708"/>
        <w:rPr>
          <w:b/>
        </w:rPr>
      </w:pPr>
      <w:r w:rsidRPr="00C11183">
        <w:rPr>
          <w:b/>
        </w:rPr>
        <w:t>Schulförderverein</w:t>
      </w:r>
      <w:r w:rsidRPr="00C11183">
        <w:rPr>
          <w:b/>
        </w:rPr>
        <w:tab/>
      </w:r>
      <w:r w:rsidRPr="00C11183">
        <w:rPr>
          <w:b/>
        </w:rPr>
        <w:tab/>
      </w:r>
      <w:r w:rsidRPr="00C11183">
        <w:rPr>
          <w:b/>
        </w:rPr>
        <w:tab/>
      </w:r>
      <w:r w:rsidRPr="00C11183">
        <w:rPr>
          <w:b/>
        </w:rPr>
        <w:tab/>
        <w:t>Schulträger</w:t>
      </w:r>
    </w:p>
    <w:p w:rsidR="00CB7B55" w:rsidRPr="00CB7B55" w:rsidRDefault="00CB7B55" w:rsidP="00CB7B55">
      <w:r>
        <w:t>z</w:t>
      </w:r>
      <w:bookmarkStart w:id="0" w:name="_GoBack"/>
      <w:bookmarkEnd w:id="0"/>
      <w:r>
        <w:t>u beachtende Grenzen:</w:t>
      </w:r>
    </w:p>
    <w:p w:rsidR="001836B8" w:rsidRDefault="001836B8">
      <w:r>
        <w:t xml:space="preserve">Umsatzgrenze: </w:t>
      </w:r>
      <w:r>
        <w:tab/>
      </w:r>
      <w:r>
        <w:tab/>
      </w:r>
      <w:r>
        <w:tab/>
        <w:t>22.000 Euro</w:t>
      </w:r>
      <w:r>
        <w:tab/>
      </w:r>
      <w:r>
        <w:tab/>
      </w:r>
      <w:r>
        <w:tab/>
      </w:r>
      <w:r>
        <w:tab/>
      </w:r>
      <w:r>
        <w:tab/>
        <w:t>35.000 Euro</w:t>
      </w:r>
    </w:p>
    <w:p w:rsidR="001836B8" w:rsidRDefault="001836B8">
      <w:r>
        <w:t>Gewinnhöhe: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5.000 Euro</w:t>
      </w:r>
    </w:p>
    <w:p w:rsidR="001836B8" w:rsidRDefault="001836B8"/>
    <w:p w:rsidR="00CB7B55" w:rsidRDefault="00CB7B55"/>
    <w:p w:rsidR="00CB7B55" w:rsidRDefault="00CB7B55"/>
    <w:p w:rsidR="001836B8" w:rsidRDefault="002A2225" w:rsidP="001836B8">
      <w:pPr>
        <w:jc w:val="center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250190</wp:posOffset>
                </wp:positionV>
                <wp:extent cx="10571" cy="295991"/>
                <wp:effectExtent l="76200" t="0" r="66040" b="6604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1" cy="2959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AB33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0;margin-top:19.7pt;width:.85pt;height:23.3pt;flip:x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4066096</wp:posOffset>
                </wp:positionH>
                <wp:positionV relativeFrom="paragraph">
                  <wp:posOffset>224877</wp:posOffset>
                </wp:positionV>
                <wp:extent cx="967256" cy="311847"/>
                <wp:effectExtent l="0" t="0" r="80645" b="6921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256" cy="3118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101FF" id="Gerade Verbindung mit Pfeil 3" o:spid="_x0000_s1026" type="#_x0000_t32" style="position:absolute;margin-left:320.15pt;margin-top:17.7pt;width:76.15pt;height:2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C1118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617158</wp:posOffset>
                </wp:positionH>
                <wp:positionV relativeFrom="paragraph">
                  <wp:posOffset>231401</wp:posOffset>
                </wp:positionV>
                <wp:extent cx="1680804" cy="343560"/>
                <wp:effectExtent l="38100" t="0" r="15240" b="75565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0804" cy="343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B8EB5" id="Gerade Verbindung mit Pfeil 1" o:spid="_x0000_s1026" type="#_x0000_t32" style="position:absolute;margin-left:48.6pt;margin-top:18.2pt;width:132.35pt;height:27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1836B8" w:rsidRPr="001836B8">
        <w:rPr>
          <w:b/>
        </w:rPr>
        <w:t>Gewinnverteilung innerhalb der Schülerfirma</w:t>
      </w:r>
      <w:r w:rsidR="001C420F">
        <w:rPr>
          <w:b/>
        </w:rPr>
        <w:t xml:space="preserve"> an Schüler/innen</w:t>
      </w:r>
    </w:p>
    <w:p w:rsidR="00C11183" w:rsidRPr="001836B8" w:rsidRDefault="00C11183" w:rsidP="001836B8">
      <w:pPr>
        <w:jc w:val="center"/>
        <w:rPr>
          <w:b/>
        </w:rPr>
      </w:pPr>
    </w:p>
    <w:p w:rsidR="001836B8" w:rsidRDefault="001836B8">
      <w:r>
        <w:t>Gutscheine</w:t>
      </w:r>
      <w:r>
        <w:tab/>
      </w:r>
      <w:r>
        <w:tab/>
      </w:r>
      <w:r>
        <w:tab/>
      </w:r>
      <w:r w:rsidR="002A2225">
        <w:tab/>
      </w:r>
      <w:r>
        <w:t xml:space="preserve">Lokale Währung </w:t>
      </w:r>
      <w:r>
        <w:tab/>
      </w:r>
      <w:r>
        <w:tab/>
      </w:r>
      <w:r>
        <w:tab/>
      </w:r>
      <w:r>
        <w:tab/>
        <w:t xml:space="preserve">Umlage, z. B. </w:t>
      </w:r>
    </w:p>
    <w:p w:rsidR="00CB7B55" w:rsidRDefault="001836B8" w:rsidP="00CB7B55">
      <w:pPr>
        <w:ind w:left="2832" w:firstLine="708"/>
      </w:pPr>
      <w:r>
        <w:t>(z. B. Gutsche</w:t>
      </w:r>
      <w:r w:rsidR="00CB7B55">
        <w:t>in für Buchladen)</w:t>
      </w:r>
      <w:r w:rsidR="00CB7B55">
        <w:tab/>
      </w:r>
      <w:r w:rsidR="00CB7B55">
        <w:tab/>
      </w:r>
      <w:r w:rsidR="00CB7B55">
        <w:tab/>
        <w:t>Förderverein</w:t>
      </w:r>
    </w:p>
    <w:p w:rsidR="00CB7B55" w:rsidRDefault="00CB7B55" w:rsidP="00CB7B55"/>
    <w:p w:rsidR="00CB7B55" w:rsidRDefault="00CB7B55" w:rsidP="00CB7B55"/>
    <w:p w:rsidR="00CB7B55" w:rsidRDefault="00CB7B55" w:rsidP="00CB7B55"/>
    <w:p w:rsidR="00CB7B55" w:rsidRDefault="00CB7B55" w:rsidP="00CB7B55"/>
    <w:p w:rsidR="00CB7B55" w:rsidRDefault="00CB7B55" w:rsidP="00CB7B55"/>
    <w:p w:rsidR="00CB7B55" w:rsidRDefault="00CB7B55" w:rsidP="00CB7B55"/>
    <w:p w:rsidR="00CB7B55" w:rsidRDefault="00CB7B55" w:rsidP="00CB7B55"/>
    <w:p w:rsidR="00CB7B55" w:rsidRDefault="00CB7B55" w:rsidP="00CB7B55"/>
    <w:p w:rsidR="00CB7B55" w:rsidRDefault="00CB7B55" w:rsidP="00CB7B55"/>
    <w:p w:rsidR="00CB7B55" w:rsidRDefault="00CB7B55" w:rsidP="00CB7B55"/>
    <w:p w:rsidR="00CB7B55" w:rsidRDefault="00CB7B55" w:rsidP="00CB7B55"/>
    <w:p w:rsidR="00CB7B55" w:rsidRDefault="00CB7B55" w:rsidP="00CB7B55"/>
    <w:p w:rsidR="001836B8" w:rsidRDefault="00CB7B55" w:rsidP="00CB7B55">
      <w:r w:rsidRPr="00CB7B55">
        <w:drawing>
          <wp:inline distT="0" distB="0" distL="0" distR="0">
            <wp:extent cx="839470" cy="293370"/>
            <wp:effectExtent l="0" t="0" r="0" b="0"/>
            <wp:docPr id="7" name="Grafik 7" descr="Creative Commons Lizenzvertra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zenzvertra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B55">
        <w:br/>
        <w:t xml:space="preserve">Gewinn und Verwendung in Schülerfirmen von </w:t>
      </w:r>
      <w:hyperlink r:id="rId9" w:history="1">
        <w:r w:rsidRPr="00CB7B55">
          <w:rPr>
            <w:rStyle w:val="Hyperlink"/>
          </w:rPr>
          <w:t>AG OER Servicestelle-Schülerfirmen</w:t>
        </w:r>
      </w:hyperlink>
      <w:r w:rsidRPr="00CB7B55">
        <w:t xml:space="preserve"> ist lizenziert unter einer </w:t>
      </w:r>
      <w:hyperlink r:id="rId10" w:history="1">
        <w:r w:rsidRPr="00CB7B55">
          <w:rPr>
            <w:rStyle w:val="Hyperlink"/>
          </w:rPr>
          <w:t xml:space="preserve">Creative </w:t>
        </w:r>
        <w:proofErr w:type="spellStart"/>
        <w:r w:rsidRPr="00CB7B55">
          <w:rPr>
            <w:rStyle w:val="Hyperlink"/>
          </w:rPr>
          <w:t>Commons</w:t>
        </w:r>
        <w:proofErr w:type="spellEnd"/>
        <w:r w:rsidRPr="00CB7B55">
          <w:rPr>
            <w:rStyle w:val="Hyperlink"/>
          </w:rPr>
          <w:t xml:space="preserve"> Namensnennung - Weitergabe unter gleichen Bedingungen 4.0 International Lizenz</w:t>
        </w:r>
      </w:hyperlink>
      <w:r w:rsidRPr="00CB7B55">
        <w:t>.</w:t>
      </w:r>
    </w:p>
    <w:sectPr w:rsidR="001836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4432D"/>
    <w:multiLevelType w:val="hybridMultilevel"/>
    <w:tmpl w:val="28A83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B8"/>
    <w:rsid w:val="00067B9D"/>
    <w:rsid w:val="00166BFF"/>
    <w:rsid w:val="001836B8"/>
    <w:rsid w:val="001C420F"/>
    <w:rsid w:val="002A2225"/>
    <w:rsid w:val="00515C21"/>
    <w:rsid w:val="00C11183"/>
    <w:rsid w:val="00C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34D8858-5BFA-4E00-8C7C-14318C11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36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sa/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reativecommons.org/licenses/by-sa/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tzmich.servicestelle-schuelerfirm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Mensching</dc:creator>
  <cp:keywords/>
  <dc:description/>
  <cp:lastModifiedBy>Ines Weinkauf</cp:lastModifiedBy>
  <cp:revision>2</cp:revision>
  <dcterms:created xsi:type="dcterms:W3CDTF">2020-02-26T08:47:00Z</dcterms:created>
  <dcterms:modified xsi:type="dcterms:W3CDTF">2020-02-26T08:47:00Z</dcterms:modified>
</cp:coreProperties>
</file>